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7ED84" w14:textId="73DA75DA" w:rsidR="00760AAD" w:rsidRPr="00D95E0F" w:rsidRDefault="00340753" w:rsidP="00D95E0F">
      <w:pPr>
        <w:tabs>
          <w:tab w:val="left" w:pos="360"/>
          <w:tab w:val="center" w:pos="6729"/>
        </w:tabs>
        <w:spacing w:after="63"/>
        <w:ind w:right="65"/>
        <w:rPr>
          <w:rFonts w:ascii="OpenDyslexic 3" w:hAnsi="OpenDyslexic 3"/>
          <w:sz w:val="18"/>
        </w:rPr>
      </w:pPr>
      <w:r w:rsidRPr="00D95E0F">
        <w:rPr>
          <w:rFonts w:ascii="OpenDyslexic 3" w:hAnsi="OpenDyslexic 3"/>
          <w:noProof/>
          <w:sz w:val="18"/>
        </w:rPr>
        <w:drawing>
          <wp:anchor distT="0" distB="0" distL="114300" distR="114300" simplePos="0" relativeHeight="251658240" behindDoc="0" locked="0" layoutInCell="1" allowOverlap="0" wp14:anchorId="1206D644" wp14:editId="1EE80FB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6160" cy="790575"/>
            <wp:effectExtent l="0" t="0" r="2540" b="9525"/>
            <wp:wrapSquare wrapText="bothSides"/>
            <wp:docPr id="306" name="Picture 3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Picture 30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4E698F2" wp14:editId="26759BF9">
            <wp:extent cx="742950" cy="778110"/>
            <wp:effectExtent l="0" t="0" r="0" b="3175"/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BB62D2A-ED9D-99AA-23FA-6506C369B6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BB62D2A-ED9D-99AA-23FA-6506C369B6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7901" cy="783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5E0F">
        <w:rPr>
          <w:rFonts w:ascii="OpenDyslexic 3" w:eastAsia="Comic Sans MS" w:hAnsi="OpenDyslexic 3" w:cs="Comic Sans MS"/>
          <w:b/>
          <w:color w:val="70AD47"/>
        </w:rPr>
        <w:tab/>
      </w:r>
      <w:r w:rsidR="00D95E0F">
        <w:rPr>
          <w:rFonts w:ascii="OpenDyslexic 3" w:eastAsia="Comic Sans MS" w:hAnsi="OpenDyslexic 3" w:cs="Comic Sans MS"/>
          <w:b/>
          <w:color w:val="70AD47"/>
        </w:rPr>
        <w:tab/>
      </w:r>
      <w:r w:rsidR="00222CF9" w:rsidRPr="00D95E0F">
        <w:rPr>
          <w:rFonts w:ascii="OpenDyslexic 3" w:eastAsia="Comic Sans MS" w:hAnsi="OpenDyslexic 3" w:cs="Comic Sans MS"/>
          <w:b/>
          <w:color w:val="70AD47"/>
        </w:rPr>
        <w:t>Year 4</w:t>
      </w:r>
    </w:p>
    <w:p w14:paraId="2FBF946E" w14:textId="77777777" w:rsidR="00760AAD" w:rsidRPr="00D95E0F" w:rsidRDefault="00222CF9" w:rsidP="00D95E0F">
      <w:pPr>
        <w:tabs>
          <w:tab w:val="center" w:pos="3336"/>
          <w:tab w:val="center" w:pos="7699"/>
        </w:tabs>
        <w:spacing w:after="0"/>
        <w:jc w:val="center"/>
        <w:rPr>
          <w:rFonts w:ascii="OpenDyslexic 3" w:hAnsi="OpenDyslexic 3"/>
          <w:sz w:val="18"/>
        </w:rPr>
      </w:pPr>
      <w:r w:rsidRPr="00D95E0F">
        <w:rPr>
          <w:rFonts w:ascii="OpenDyslexic 3" w:eastAsia="Comic Sans MS" w:hAnsi="OpenDyslexic 3" w:cs="Comic Sans MS"/>
          <w:b/>
          <w:color w:val="70AD47"/>
          <w:sz w:val="24"/>
        </w:rPr>
        <w:t>Why are rainforests important to us?</w:t>
      </w:r>
    </w:p>
    <w:tbl>
      <w:tblPr>
        <w:tblStyle w:val="TableGrid"/>
        <w:tblpPr w:leftFromText="180" w:rightFromText="180" w:vertAnchor="text" w:horzAnchor="page" w:tblpX="301" w:tblpY="1895"/>
        <w:tblOverlap w:val="never"/>
        <w:tblW w:w="7355" w:type="dxa"/>
        <w:tblInd w:w="0" w:type="dxa"/>
        <w:tblCellMar>
          <w:top w:w="3" w:type="dxa"/>
          <w:left w:w="107" w:type="dxa"/>
        </w:tblCellMar>
        <w:tblLook w:val="04A0" w:firstRow="1" w:lastRow="0" w:firstColumn="1" w:lastColumn="0" w:noHBand="0" w:noVBand="1"/>
      </w:tblPr>
      <w:tblGrid>
        <w:gridCol w:w="1535"/>
        <w:gridCol w:w="3286"/>
        <w:gridCol w:w="2534"/>
      </w:tblGrid>
      <w:tr w:rsidR="00340753" w14:paraId="7ED8ED5C" w14:textId="77777777" w:rsidTr="00340753">
        <w:trPr>
          <w:trHeight w:val="437"/>
        </w:trPr>
        <w:tc>
          <w:tcPr>
            <w:tcW w:w="7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/>
          </w:tcPr>
          <w:p w14:paraId="6B8F9877" w14:textId="77777777" w:rsidR="00340753" w:rsidRPr="00D95E0F" w:rsidRDefault="00340753" w:rsidP="00340753">
            <w:pPr>
              <w:jc w:val="center"/>
              <w:rPr>
                <w:rFonts w:ascii="OpenDyslexic 3" w:hAnsi="OpenDyslexic 3"/>
                <w:sz w:val="20"/>
                <w:szCs w:val="20"/>
              </w:rPr>
            </w:pPr>
            <w:r w:rsidRPr="00D95E0F">
              <w:rPr>
                <w:rFonts w:ascii="OpenDyslexic 3" w:eastAsia="Comic Sans MS" w:hAnsi="OpenDyslexic 3" w:cs="Comic Sans MS"/>
                <w:b/>
                <w:sz w:val="20"/>
                <w:szCs w:val="20"/>
              </w:rPr>
              <w:t>Key vocabulary</w:t>
            </w:r>
          </w:p>
        </w:tc>
      </w:tr>
      <w:tr w:rsidR="00340753" w14:paraId="019242C1" w14:textId="77777777" w:rsidTr="00340753">
        <w:trPr>
          <w:trHeight w:val="847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6E46C" w14:textId="77777777" w:rsidR="00340753" w:rsidRPr="00D95E0F" w:rsidRDefault="00340753" w:rsidP="00340753">
            <w:pPr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Biome  </w:t>
            </w:r>
          </w:p>
          <w:p w14:paraId="0045E2C6" w14:textId="77777777" w:rsidR="00340753" w:rsidRPr="00D95E0F" w:rsidRDefault="00340753" w:rsidP="00340753">
            <w:pPr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969C0" w14:textId="77777777" w:rsidR="00340753" w:rsidRPr="00D95E0F" w:rsidRDefault="00340753" w:rsidP="00340753">
            <w:pPr>
              <w:ind w:left="1" w:right="85"/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A geographical area with specific climate, vegetation and animal life.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FA977C" w14:textId="77777777" w:rsidR="00340753" w:rsidRDefault="00340753" w:rsidP="00340753">
            <w:r>
              <w:rPr>
                <w:noProof/>
              </w:rPr>
              <w:drawing>
                <wp:inline distT="0" distB="0" distL="0" distR="0" wp14:anchorId="38E96BA0" wp14:editId="6DD2AB18">
                  <wp:extent cx="589915" cy="485775"/>
                  <wp:effectExtent l="0" t="0" r="0" b="0"/>
                  <wp:docPr id="119" name="Picture 1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11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91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340753" w14:paraId="258FB464" w14:textId="77777777" w:rsidTr="00340753">
        <w:trPr>
          <w:trHeight w:val="794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78F79" w14:textId="77777777" w:rsidR="00340753" w:rsidRPr="00D95E0F" w:rsidRDefault="00340753" w:rsidP="00340753">
            <w:pPr>
              <w:ind w:right="55"/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Buttress roots 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F8FD" w14:textId="77777777" w:rsidR="00340753" w:rsidRPr="00D95E0F" w:rsidRDefault="00340753" w:rsidP="00340753">
            <w:pPr>
              <w:ind w:left="1" w:right="57"/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Large, wide roots on all sides of a shallowly rooted tree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47D3A7" w14:textId="77777777" w:rsidR="00340753" w:rsidRDefault="00340753" w:rsidP="00340753">
            <w:pPr>
              <w:ind w:right="1384"/>
              <w:jc w:val="center"/>
            </w:pPr>
            <w:r>
              <w:rPr>
                <w:noProof/>
              </w:rPr>
              <w:drawing>
                <wp:inline distT="0" distB="0" distL="0" distR="0" wp14:anchorId="45FAACFB" wp14:editId="3CCAFD5D">
                  <wp:extent cx="623570" cy="496570"/>
                  <wp:effectExtent l="0" t="0" r="0" b="0"/>
                  <wp:docPr id="140" name="Picture 1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Picture 14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570" cy="496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340753" w14:paraId="7437CC56" w14:textId="77777777" w:rsidTr="00340753">
        <w:trPr>
          <w:trHeight w:val="698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82A96" w14:textId="77777777" w:rsidR="00340753" w:rsidRPr="00D95E0F" w:rsidRDefault="00340753" w:rsidP="00340753">
            <w:pPr>
              <w:ind w:right="43"/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Global warming 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67031" w14:textId="77777777" w:rsidR="00340753" w:rsidRPr="00D95E0F" w:rsidRDefault="00340753" w:rsidP="00340753">
            <w:pPr>
              <w:ind w:left="1" w:right="103"/>
              <w:jc w:val="both"/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A gradual increase in the earth's temperature 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1AEE62" w14:textId="77777777" w:rsidR="00340753" w:rsidRDefault="00340753" w:rsidP="00340753">
            <w:r>
              <w:rPr>
                <w:noProof/>
              </w:rPr>
              <w:drawing>
                <wp:inline distT="0" distB="0" distL="0" distR="0" wp14:anchorId="5266AD01" wp14:editId="4807DF7F">
                  <wp:extent cx="544195" cy="437515"/>
                  <wp:effectExtent l="0" t="0" r="0" b="0"/>
                  <wp:docPr id="203" name="Picture 2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Picture 20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195" cy="43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340753" w14:paraId="1FF48F73" w14:textId="77777777" w:rsidTr="00340753">
        <w:trPr>
          <w:trHeight w:val="739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6FBED" w14:textId="77777777" w:rsidR="00340753" w:rsidRPr="00D95E0F" w:rsidRDefault="00340753" w:rsidP="00340753">
            <w:pPr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Greenhouse gases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B7029" w14:textId="77777777" w:rsidR="00340753" w:rsidRPr="00D95E0F" w:rsidRDefault="00340753" w:rsidP="00340753">
            <w:pPr>
              <w:ind w:left="1"/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Gases in the earth's atmosphere that trap heat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AAD685" w14:textId="77777777" w:rsidR="00340753" w:rsidRDefault="00340753" w:rsidP="00340753">
            <w:r>
              <w:rPr>
                <w:noProof/>
              </w:rPr>
              <w:drawing>
                <wp:inline distT="0" distB="0" distL="0" distR="0" wp14:anchorId="7115E6B2" wp14:editId="70403984">
                  <wp:extent cx="477520" cy="461645"/>
                  <wp:effectExtent l="0" t="0" r="0" b="0"/>
                  <wp:docPr id="224" name="Picture 2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Picture 22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340753" w14:paraId="67D83F1C" w14:textId="77777777" w:rsidTr="00340753">
        <w:trPr>
          <w:trHeight w:val="715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FEE2C" w14:textId="77777777" w:rsidR="00340753" w:rsidRPr="00D95E0F" w:rsidRDefault="00340753" w:rsidP="00340753">
            <w:pPr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Vegetation 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0B4B9" w14:textId="77777777" w:rsidR="00340753" w:rsidRPr="00D95E0F" w:rsidRDefault="00340753" w:rsidP="00340753">
            <w:pPr>
              <w:ind w:left="1"/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All plants and trees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B1F387" w14:textId="77777777" w:rsidR="00340753" w:rsidRDefault="00340753" w:rsidP="00340753">
            <w:r>
              <w:rPr>
                <w:noProof/>
              </w:rPr>
              <w:drawing>
                <wp:inline distT="0" distB="0" distL="0" distR="0" wp14:anchorId="6AEB6AB9" wp14:editId="646A1917">
                  <wp:extent cx="558165" cy="447675"/>
                  <wp:effectExtent l="0" t="0" r="0" b="0"/>
                  <wp:docPr id="242" name="Picture 2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Picture 24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340753" w14:paraId="20EF1262" w14:textId="77777777" w:rsidTr="00340753">
        <w:trPr>
          <w:trHeight w:val="668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9F06F" w14:textId="77777777" w:rsidR="00340753" w:rsidRPr="00D95E0F" w:rsidRDefault="00340753" w:rsidP="00340753">
            <w:pPr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Deforestation 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9B54E" w14:textId="77777777" w:rsidR="00340753" w:rsidRPr="00D95E0F" w:rsidRDefault="00340753" w:rsidP="00340753">
            <w:pPr>
              <w:ind w:left="1"/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The clearing or thinning of forests by humans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FD493A" w14:textId="77777777" w:rsidR="00340753" w:rsidRDefault="00340753" w:rsidP="00340753">
            <w:pPr>
              <w:ind w:right="1290"/>
              <w:jc w:val="center"/>
            </w:pPr>
            <w:r>
              <w:rPr>
                <w:noProof/>
              </w:rPr>
              <w:drawing>
                <wp:inline distT="0" distB="0" distL="0" distR="0" wp14:anchorId="5551781F" wp14:editId="317A2543">
                  <wp:extent cx="683260" cy="417830"/>
                  <wp:effectExtent l="0" t="0" r="0" b="0"/>
                  <wp:docPr id="261" name="Picture 2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Picture 2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60" cy="41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340753" w14:paraId="5742CE19" w14:textId="77777777" w:rsidTr="00340753">
        <w:trPr>
          <w:trHeight w:val="847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0B0D" w14:textId="77777777" w:rsidR="00340753" w:rsidRPr="00D95E0F" w:rsidRDefault="00340753" w:rsidP="00340753">
            <w:pPr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Community  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1B635" w14:textId="77777777" w:rsidR="00340753" w:rsidRPr="00D95E0F" w:rsidRDefault="00340753" w:rsidP="00340753">
            <w:pPr>
              <w:ind w:left="1" w:right="108"/>
              <w:rPr>
                <w:rFonts w:ascii="OpenDyslexic 3" w:hAnsi="OpenDyslexic 3"/>
                <w:sz w:val="18"/>
              </w:rPr>
            </w:pPr>
            <w:r w:rsidRPr="00D95E0F">
              <w:rPr>
                <w:rFonts w:ascii="OpenDyslexic 3" w:eastAsia="Comic Sans MS" w:hAnsi="OpenDyslexic 3" w:cs="Comic Sans MS"/>
                <w:sz w:val="18"/>
              </w:rPr>
              <w:t xml:space="preserve">A group of people who are united by something they have in common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7E9D8" w14:textId="77777777" w:rsidR="00340753" w:rsidRDefault="00340753" w:rsidP="00340753">
            <w:r>
              <w:rPr>
                <w:noProof/>
              </w:rPr>
              <w:drawing>
                <wp:inline distT="0" distB="0" distL="0" distR="0" wp14:anchorId="35F459AD" wp14:editId="7A210F9F">
                  <wp:extent cx="477520" cy="428625"/>
                  <wp:effectExtent l="0" t="0" r="0" b="0"/>
                  <wp:docPr id="281" name="Picture 2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Picture 28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</w:tbl>
    <w:p w14:paraId="63AE11A2" w14:textId="4A15857A" w:rsidR="00760AAD" w:rsidRDefault="00340753">
      <w:pPr>
        <w:spacing w:after="0"/>
        <w:ind w:right="65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24DDF7B" wp14:editId="5D3F3D95">
            <wp:simplePos x="0" y="0"/>
            <wp:positionH relativeFrom="column">
              <wp:posOffset>4542790</wp:posOffset>
            </wp:positionH>
            <wp:positionV relativeFrom="paragraph">
              <wp:posOffset>1198880</wp:posOffset>
            </wp:positionV>
            <wp:extent cx="3400425" cy="2311488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311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CE12B93" wp14:editId="36AE73FC">
            <wp:simplePos x="0" y="0"/>
            <wp:positionH relativeFrom="margin">
              <wp:align>right</wp:align>
            </wp:positionH>
            <wp:positionV relativeFrom="paragraph">
              <wp:posOffset>3541395</wp:posOffset>
            </wp:positionV>
            <wp:extent cx="1921908" cy="2114550"/>
            <wp:effectExtent l="0" t="0" r="2540" b="0"/>
            <wp:wrapNone/>
            <wp:docPr id="5" name="Picture 5" descr="Global Warming. Illustration with Earth in flame and thermometer. Earth on  fire. Prevent climate change 69653781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lobal Warming. Illustration with Earth in flame and thermometer. Earth on  fire. Prevent climate change 69653781 Vector Art at Vecteezy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908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5551DCD" wp14:editId="179CDC5A">
            <wp:simplePos x="0" y="0"/>
            <wp:positionH relativeFrom="column">
              <wp:posOffset>4695190</wp:posOffset>
            </wp:positionH>
            <wp:positionV relativeFrom="paragraph">
              <wp:posOffset>3560445</wp:posOffset>
            </wp:positionV>
            <wp:extent cx="3143095" cy="2095500"/>
            <wp:effectExtent l="0" t="0" r="635" b="0"/>
            <wp:wrapNone/>
            <wp:docPr id="3" name="Picture 3" descr="8 Interesting Facts about Rainforests - One Tree Plan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 Interesting Facts about Rainforests - One Tree Plan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09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21B88BB" wp14:editId="388761D7">
            <wp:simplePos x="0" y="0"/>
            <wp:positionH relativeFrom="column">
              <wp:posOffset>7962265</wp:posOffset>
            </wp:positionH>
            <wp:positionV relativeFrom="paragraph">
              <wp:posOffset>1271270</wp:posOffset>
            </wp:positionV>
            <wp:extent cx="2143125" cy="2143125"/>
            <wp:effectExtent l="0" t="0" r="9525" b="9525"/>
            <wp:wrapNone/>
            <wp:docPr id="2" name="Picture 2" descr="Record deforestation in Brazil's Amazon rainforest shows challenge facing  Lula | Brazil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cord deforestation in Brazil's Amazon rainforest shows challenge facing  Lula | Brazil | The Guardian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tblpX="-426" w:tblpY="1"/>
        <w:tblOverlap w:val="never"/>
        <w:tblW w:w="16021" w:type="dxa"/>
        <w:tblInd w:w="0" w:type="dxa"/>
        <w:tblCellMar>
          <w:top w:w="67" w:type="dxa"/>
          <w:left w:w="106" w:type="dxa"/>
          <w:right w:w="147" w:type="dxa"/>
        </w:tblCellMar>
        <w:tblLook w:val="04A0" w:firstRow="1" w:lastRow="0" w:firstColumn="1" w:lastColumn="0" w:noHBand="0" w:noVBand="1"/>
      </w:tblPr>
      <w:tblGrid>
        <w:gridCol w:w="2552"/>
        <w:gridCol w:w="2977"/>
        <w:gridCol w:w="2837"/>
        <w:gridCol w:w="2410"/>
        <w:gridCol w:w="2552"/>
        <w:gridCol w:w="2693"/>
      </w:tblGrid>
      <w:tr w:rsidR="00760AAD" w14:paraId="26BBB652" w14:textId="77777777" w:rsidTr="00D95E0F">
        <w:trPr>
          <w:trHeight w:val="314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70AD47"/>
          </w:tcPr>
          <w:p w14:paraId="27E74D3E" w14:textId="77777777" w:rsidR="00760AAD" w:rsidRDefault="00760AAD" w:rsidP="00D95E0F"/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70AD47"/>
          </w:tcPr>
          <w:p w14:paraId="6F8B11BF" w14:textId="77777777" w:rsidR="00760AAD" w:rsidRDefault="00760AAD" w:rsidP="00D95E0F"/>
        </w:tc>
        <w:tc>
          <w:tcPr>
            <w:tcW w:w="52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70AD47"/>
          </w:tcPr>
          <w:p w14:paraId="4534BE81" w14:textId="77777777" w:rsidR="00760AAD" w:rsidRPr="00D95E0F" w:rsidRDefault="00222CF9" w:rsidP="00D95E0F">
            <w:pPr>
              <w:ind w:right="245"/>
              <w:jc w:val="center"/>
              <w:rPr>
                <w:rFonts w:ascii="OpenDyslexic 3" w:hAnsi="OpenDyslexic 3"/>
              </w:rPr>
            </w:pPr>
            <w:r w:rsidRPr="00D95E0F">
              <w:rPr>
                <w:rFonts w:ascii="OpenDyslexic 3" w:eastAsia="Comic Sans MS" w:hAnsi="OpenDyslexic 3" w:cs="Comic Sans MS"/>
                <w:b/>
                <w:sz w:val="20"/>
              </w:rPr>
              <w:t xml:space="preserve">What we are learning 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70AD47"/>
            <w:vAlign w:val="center"/>
          </w:tcPr>
          <w:p w14:paraId="137D26EB" w14:textId="77777777" w:rsidR="00760AAD" w:rsidRDefault="00760AAD" w:rsidP="00D95E0F"/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0AD47"/>
          </w:tcPr>
          <w:p w14:paraId="434AC6DC" w14:textId="77777777" w:rsidR="00760AAD" w:rsidRDefault="00760AAD" w:rsidP="00D95E0F"/>
        </w:tc>
      </w:tr>
      <w:tr w:rsidR="00760AAD" w14:paraId="0B3E7A47" w14:textId="77777777" w:rsidTr="00D95E0F">
        <w:trPr>
          <w:trHeight w:val="848"/>
        </w:trPr>
        <w:tc>
          <w:tcPr>
            <w:tcW w:w="2553" w:type="dxa"/>
            <w:tcBorders>
              <w:top w:val="single" w:sz="4" w:space="0" w:color="000000"/>
              <w:left w:val="single" w:sz="8" w:space="0" w:color="1789FC"/>
              <w:bottom w:val="single" w:sz="4" w:space="0" w:color="000000"/>
              <w:right w:val="single" w:sz="8" w:space="0" w:color="1789FC"/>
            </w:tcBorders>
          </w:tcPr>
          <w:p w14:paraId="0A4E3DCF" w14:textId="77777777" w:rsidR="00760AAD" w:rsidRPr="00D95E0F" w:rsidRDefault="00222CF9" w:rsidP="00D95E0F">
            <w:pPr>
              <w:ind w:left="1"/>
              <w:rPr>
                <w:rFonts w:ascii="OpenDyslexic 3" w:hAnsi="OpenDyslexic 3"/>
                <w:sz w:val="16"/>
              </w:rPr>
            </w:pPr>
            <w:r w:rsidRPr="00D95E0F">
              <w:rPr>
                <w:rFonts w:ascii="OpenDyslexic 3" w:eastAsia="Comic Sans MS" w:hAnsi="OpenDyslexic 3" w:cs="Comic Sans MS"/>
                <w:sz w:val="16"/>
              </w:rPr>
              <w:t xml:space="preserve">Lesson 1: Where in the world are tropical rainforests?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8" w:space="0" w:color="1789FC"/>
              <w:bottom w:val="single" w:sz="4" w:space="0" w:color="000000"/>
              <w:right w:val="single" w:sz="8" w:space="0" w:color="1789FC"/>
            </w:tcBorders>
          </w:tcPr>
          <w:p w14:paraId="76A5F5C1" w14:textId="77777777" w:rsidR="00760AAD" w:rsidRPr="00D95E0F" w:rsidRDefault="00222CF9" w:rsidP="00D95E0F">
            <w:pPr>
              <w:ind w:left="2"/>
              <w:rPr>
                <w:rFonts w:ascii="OpenDyslexic 3" w:hAnsi="OpenDyslexic 3"/>
                <w:sz w:val="16"/>
              </w:rPr>
            </w:pPr>
            <w:r w:rsidRPr="00D95E0F">
              <w:rPr>
                <w:rFonts w:ascii="OpenDyslexic 3" w:eastAsia="Comic Sans MS" w:hAnsi="OpenDyslexic 3" w:cs="Comic Sans MS"/>
                <w:sz w:val="16"/>
              </w:rPr>
              <w:t xml:space="preserve">Lesson 2: What is the </w:t>
            </w:r>
          </w:p>
          <w:p w14:paraId="57D1D8DC" w14:textId="77777777" w:rsidR="00760AAD" w:rsidRPr="00D95E0F" w:rsidRDefault="00222CF9" w:rsidP="00D95E0F">
            <w:pPr>
              <w:ind w:left="2"/>
              <w:rPr>
                <w:rFonts w:ascii="OpenDyslexic 3" w:hAnsi="OpenDyslexic 3"/>
                <w:sz w:val="16"/>
              </w:rPr>
            </w:pPr>
            <w:r w:rsidRPr="00D95E0F">
              <w:rPr>
                <w:rFonts w:ascii="OpenDyslexic 3" w:eastAsia="Comic Sans MS" w:hAnsi="OpenDyslexic 3" w:cs="Comic Sans MS"/>
                <w:sz w:val="16"/>
              </w:rPr>
              <w:t xml:space="preserve">Amazon rainforest like?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8" w:space="0" w:color="1789FC"/>
              <w:bottom w:val="single" w:sz="4" w:space="0" w:color="000000"/>
              <w:right w:val="single" w:sz="8" w:space="0" w:color="1789FC"/>
            </w:tcBorders>
          </w:tcPr>
          <w:p w14:paraId="2879518E" w14:textId="77777777" w:rsidR="00760AAD" w:rsidRPr="00D95E0F" w:rsidRDefault="00222CF9" w:rsidP="00D95E0F">
            <w:pPr>
              <w:ind w:left="2"/>
              <w:rPr>
                <w:rFonts w:ascii="OpenDyslexic 3" w:hAnsi="OpenDyslexic 3"/>
                <w:sz w:val="16"/>
              </w:rPr>
            </w:pPr>
            <w:r w:rsidRPr="00D95E0F">
              <w:rPr>
                <w:rFonts w:ascii="OpenDyslexic 3" w:eastAsia="Comic Sans MS" w:hAnsi="OpenDyslexic 3" w:cs="Comic Sans MS"/>
                <w:sz w:val="16"/>
              </w:rPr>
              <w:t xml:space="preserve">Lesson 3: Who lives in the rainforest?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8" w:space="0" w:color="1789FC"/>
              <w:bottom w:val="single" w:sz="4" w:space="0" w:color="000000"/>
              <w:right w:val="single" w:sz="8" w:space="0" w:color="1789FC"/>
            </w:tcBorders>
          </w:tcPr>
          <w:p w14:paraId="513A8210" w14:textId="77777777" w:rsidR="00760AAD" w:rsidRPr="00D95E0F" w:rsidRDefault="00222CF9" w:rsidP="00D95E0F">
            <w:pPr>
              <w:jc w:val="both"/>
              <w:rPr>
                <w:rFonts w:ascii="OpenDyslexic 3" w:hAnsi="OpenDyslexic 3"/>
                <w:sz w:val="16"/>
              </w:rPr>
            </w:pPr>
            <w:r w:rsidRPr="00D95E0F">
              <w:rPr>
                <w:rFonts w:ascii="OpenDyslexic 3" w:eastAsia="Comic Sans MS" w:hAnsi="OpenDyslexic 3" w:cs="Comic Sans MS"/>
                <w:sz w:val="16"/>
              </w:rPr>
              <w:t xml:space="preserve">Lesson 4: How are the rainforests changing?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1789FC"/>
              <w:bottom w:val="single" w:sz="4" w:space="0" w:color="000000"/>
              <w:right w:val="single" w:sz="8" w:space="0" w:color="1789FC"/>
            </w:tcBorders>
          </w:tcPr>
          <w:p w14:paraId="4C9C729C" w14:textId="77777777" w:rsidR="00760AAD" w:rsidRPr="00D95E0F" w:rsidRDefault="00222CF9" w:rsidP="00D95E0F">
            <w:pPr>
              <w:ind w:left="2"/>
              <w:rPr>
                <w:rFonts w:ascii="OpenDyslexic 3" w:hAnsi="OpenDyslexic 3"/>
                <w:sz w:val="16"/>
              </w:rPr>
            </w:pPr>
            <w:r w:rsidRPr="00D95E0F">
              <w:rPr>
                <w:rFonts w:ascii="OpenDyslexic 3" w:eastAsia="Comic Sans MS" w:hAnsi="OpenDyslexic 3" w:cs="Comic Sans MS"/>
                <w:sz w:val="16"/>
              </w:rPr>
              <w:t xml:space="preserve">Lesson 5: How is our local woodland used? (Data collection)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8" w:space="0" w:color="1789FC"/>
              <w:bottom w:val="single" w:sz="4" w:space="0" w:color="000000"/>
              <w:right w:val="single" w:sz="8" w:space="0" w:color="1789FC"/>
            </w:tcBorders>
          </w:tcPr>
          <w:p w14:paraId="28E59980" w14:textId="77777777" w:rsidR="00760AAD" w:rsidRPr="00D95E0F" w:rsidRDefault="00222CF9" w:rsidP="00D95E0F">
            <w:pPr>
              <w:ind w:left="2" w:right="60"/>
              <w:rPr>
                <w:rFonts w:ascii="OpenDyslexic 3" w:hAnsi="OpenDyslexic 3"/>
                <w:sz w:val="16"/>
              </w:rPr>
            </w:pPr>
            <w:r w:rsidRPr="00D95E0F">
              <w:rPr>
                <w:rFonts w:ascii="OpenDyslexic 3" w:eastAsia="Comic Sans MS" w:hAnsi="OpenDyslexic 3" w:cs="Comic Sans MS"/>
                <w:sz w:val="16"/>
              </w:rPr>
              <w:t xml:space="preserve">Lesson 6: How is our local woodland used? (Results) </w:t>
            </w:r>
          </w:p>
        </w:tc>
      </w:tr>
    </w:tbl>
    <w:tbl>
      <w:tblPr>
        <w:tblStyle w:val="TableGrid"/>
        <w:tblpPr w:vertAnchor="text" w:tblpX="-426" w:tblpY="-4207"/>
        <w:tblOverlap w:val="never"/>
        <w:tblW w:w="15815" w:type="dxa"/>
        <w:tblInd w:w="0" w:type="dxa"/>
        <w:tblLook w:val="04A0" w:firstRow="1" w:lastRow="0" w:firstColumn="1" w:lastColumn="0" w:noHBand="0" w:noVBand="1"/>
      </w:tblPr>
      <w:tblGrid>
        <w:gridCol w:w="7447"/>
        <w:gridCol w:w="8368"/>
      </w:tblGrid>
      <w:tr w:rsidR="00760AAD" w14:paraId="3CD3E535" w14:textId="77777777">
        <w:trPr>
          <w:trHeight w:val="7836"/>
        </w:trPr>
        <w:tc>
          <w:tcPr>
            <w:tcW w:w="7447" w:type="dxa"/>
            <w:tcBorders>
              <w:top w:val="nil"/>
              <w:left w:val="nil"/>
              <w:bottom w:val="nil"/>
              <w:right w:val="nil"/>
            </w:tcBorders>
          </w:tcPr>
          <w:p w14:paraId="76E5A0CC" w14:textId="77777777" w:rsidR="00760AAD" w:rsidRDefault="00760AAD">
            <w:pPr>
              <w:ind w:left="-294" w:right="93"/>
            </w:pPr>
          </w:p>
          <w:p w14:paraId="5CF41E7D" w14:textId="77777777" w:rsidR="00760AAD" w:rsidRDefault="00760AAD"/>
        </w:tc>
        <w:tc>
          <w:tcPr>
            <w:tcW w:w="8368" w:type="dxa"/>
            <w:tcBorders>
              <w:top w:val="nil"/>
              <w:left w:val="nil"/>
              <w:bottom w:val="nil"/>
              <w:right w:val="nil"/>
            </w:tcBorders>
          </w:tcPr>
          <w:p w14:paraId="1C428FEF" w14:textId="0AE6274C" w:rsidR="00D95E0F" w:rsidRDefault="00D95E0F">
            <w:pPr>
              <w:ind w:left="93"/>
            </w:pPr>
          </w:p>
          <w:p w14:paraId="4098743A" w14:textId="3412465D" w:rsidR="00D95E0F" w:rsidRDefault="00D95E0F" w:rsidP="00D95E0F"/>
          <w:p w14:paraId="33AFBBF3" w14:textId="77777777" w:rsidR="00D95E0F" w:rsidRDefault="00D95E0F" w:rsidP="00D95E0F">
            <w:pPr>
              <w:ind w:firstLine="720"/>
            </w:pPr>
          </w:p>
          <w:p w14:paraId="77CA1BD0" w14:textId="77777777" w:rsidR="00D95E0F" w:rsidRPr="00D95E0F" w:rsidRDefault="00D95E0F" w:rsidP="00D95E0F"/>
          <w:p w14:paraId="1F99DFCB" w14:textId="77777777" w:rsidR="00D95E0F" w:rsidRPr="00D95E0F" w:rsidRDefault="00D95E0F" w:rsidP="00D95E0F"/>
          <w:p w14:paraId="6D2B3181" w14:textId="77777777" w:rsidR="00D95E0F" w:rsidRPr="00D95E0F" w:rsidRDefault="00D95E0F" w:rsidP="00D95E0F"/>
          <w:p w14:paraId="2D171BFF" w14:textId="77777777" w:rsidR="00D95E0F" w:rsidRPr="00D95E0F" w:rsidRDefault="00D95E0F" w:rsidP="00D95E0F"/>
          <w:p w14:paraId="6A99E278" w14:textId="77777777" w:rsidR="00D95E0F" w:rsidRPr="00D95E0F" w:rsidRDefault="00D95E0F" w:rsidP="00D95E0F"/>
          <w:p w14:paraId="2C9217D2" w14:textId="28D37CFB" w:rsidR="00D95E0F" w:rsidRPr="00D95E0F" w:rsidRDefault="00D95E0F" w:rsidP="00D95E0F"/>
          <w:p w14:paraId="7BA8A149" w14:textId="77777777" w:rsidR="00D95E0F" w:rsidRDefault="00D95E0F" w:rsidP="00D95E0F"/>
          <w:p w14:paraId="0F407119" w14:textId="4E694491" w:rsidR="00D95E0F" w:rsidRDefault="00D95E0F" w:rsidP="00D95E0F">
            <w:pPr>
              <w:ind w:firstLine="720"/>
            </w:pPr>
          </w:p>
          <w:p w14:paraId="363F7E0F" w14:textId="62DBEDA6" w:rsidR="00760AAD" w:rsidRPr="00D95E0F" w:rsidRDefault="00D95E0F" w:rsidP="00D95E0F">
            <w:pPr>
              <w:tabs>
                <w:tab w:val="left" w:pos="5925"/>
              </w:tabs>
            </w:pPr>
            <w:r>
              <w:tab/>
            </w:r>
          </w:p>
        </w:tc>
      </w:tr>
    </w:tbl>
    <w:p w14:paraId="280D0157" w14:textId="77777777" w:rsidR="00760AAD" w:rsidRPr="00D95E0F" w:rsidRDefault="00760AAD" w:rsidP="00D95E0F">
      <w:pPr>
        <w:tabs>
          <w:tab w:val="left" w:pos="10875"/>
        </w:tabs>
      </w:pPr>
    </w:p>
    <w:sectPr w:rsidR="00760AAD" w:rsidRPr="00D95E0F">
      <w:pgSz w:w="16838" w:h="11906" w:orient="landscape"/>
      <w:pgMar w:top="372" w:right="644" w:bottom="67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6BE43" w14:textId="77777777" w:rsidR="00302AE2" w:rsidRDefault="00302AE2" w:rsidP="00D95E0F">
      <w:pPr>
        <w:spacing w:after="0" w:line="240" w:lineRule="auto"/>
      </w:pPr>
      <w:r>
        <w:separator/>
      </w:r>
    </w:p>
  </w:endnote>
  <w:endnote w:type="continuationSeparator" w:id="0">
    <w:p w14:paraId="2B819B7E" w14:textId="77777777" w:rsidR="00302AE2" w:rsidRDefault="00302AE2" w:rsidP="00D95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 3">
    <w:panose1 w:val="00000000000000000000"/>
    <w:charset w:val="00"/>
    <w:family w:val="auto"/>
    <w:pitch w:val="variable"/>
    <w:sig w:usb0="A00002FF" w:usb1="4000205A" w:usb2="00000000" w:usb3="00000000" w:csb0="00000197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310EC" w14:textId="77777777" w:rsidR="00302AE2" w:rsidRDefault="00302AE2" w:rsidP="00D95E0F">
      <w:pPr>
        <w:spacing w:after="0" w:line="240" w:lineRule="auto"/>
      </w:pPr>
      <w:r>
        <w:separator/>
      </w:r>
    </w:p>
  </w:footnote>
  <w:footnote w:type="continuationSeparator" w:id="0">
    <w:p w14:paraId="63E109D6" w14:textId="77777777" w:rsidR="00302AE2" w:rsidRDefault="00302AE2" w:rsidP="00D95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AAD"/>
    <w:rsid w:val="00222CF9"/>
    <w:rsid w:val="00302AE2"/>
    <w:rsid w:val="00340753"/>
    <w:rsid w:val="00760AAD"/>
    <w:rsid w:val="00C87F82"/>
    <w:rsid w:val="00D95E0F"/>
    <w:rsid w:val="00EC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6EC00"/>
  <w15:docId w15:val="{B56F9F34-8695-4E03-B399-26346FAEB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95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E0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D95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E0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505343-058A-43E9-9015-95ADF5708F62}">
  <ds:schemaRefs>
    <ds:schemaRef ds:uri="http://schemas.microsoft.com/office/2006/metadata/properties"/>
    <ds:schemaRef ds:uri="http://schemas.microsoft.com/office/infopath/2007/PartnerControls"/>
    <ds:schemaRef ds:uri="de812984-d646-4ed1-b48e-81d9b9f1ada7"/>
    <ds:schemaRef ds:uri="cf1c8444-aec9-4944-a856-845f6abb7304"/>
  </ds:schemaRefs>
</ds:datastoreItem>
</file>

<file path=customXml/itemProps2.xml><?xml version="1.0" encoding="utf-8"?>
<ds:datastoreItem xmlns:ds="http://schemas.openxmlformats.org/officeDocument/2006/customXml" ds:itemID="{845C24BC-7362-460A-9B83-02993BC5EE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8B1B1A-682A-4802-88F8-38EF50F1C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Catholic Primary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Sebo</dc:creator>
  <cp:keywords/>
  <cp:lastModifiedBy>Bronach O'Callaghan</cp:lastModifiedBy>
  <cp:revision>2</cp:revision>
  <dcterms:created xsi:type="dcterms:W3CDTF">2026-09-14T13:17:00Z</dcterms:created>
  <dcterms:modified xsi:type="dcterms:W3CDTF">2026-09-14T13:17:00Z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</Properties>
</file>